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98" w:rsidRDefault="00BE4E98" w:rsidP="00302800">
      <w:pPr>
        <w:rPr>
          <w:rFonts w:asciiTheme="minorEastAsia" w:hAnsiTheme="minorEastAsia"/>
        </w:rPr>
      </w:pPr>
    </w:p>
    <w:p w:rsidR="00D43C10" w:rsidRDefault="00A154DD" w:rsidP="00D43C10">
      <w:pPr>
        <w:jc w:val="center"/>
      </w:pPr>
      <w:r>
        <w:rPr>
          <w:rFonts w:hint="eastAsia"/>
        </w:rPr>
        <w:t>令和</w:t>
      </w:r>
      <w:r w:rsidR="00D43C10">
        <w:rPr>
          <w:rFonts w:hint="eastAsia"/>
        </w:rPr>
        <w:t>●年度　貸借対照表</w:t>
      </w:r>
    </w:p>
    <w:p w:rsidR="00D43C10" w:rsidRDefault="00A154DD" w:rsidP="00D43C10">
      <w:pPr>
        <w:jc w:val="center"/>
      </w:pPr>
      <w:r>
        <w:rPr>
          <w:rFonts w:hint="eastAsia"/>
        </w:rPr>
        <w:t>令和</w:t>
      </w:r>
      <w:bookmarkStart w:id="0" w:name="_GoBack"/>
      <w:bookmarkEnd w:id="0"/>
      <w:r w:rsidR="00D43C10">
        <w:rPr>
          <w:rFonts w:hint="eastAsia"/>
        </w:rPr>
        <w:t>●年３月３１日現在</w:t>
      </w:r>
    </w:p>
    <w:p w:rsidR="00D43C10" w:rsidRDefault="00D43C10" w:rsidP="00D43C10">
      <w:pPr>
        <w:jc w:val="left"/>
      </w:pPr>
    </w:p>
    <w:p w:rsidR="00D43C10" w:rsidRDefault="00786017" w:rsidP="00D43C10">
      <w:pPr>
        <w:jc w:val="right"/>
      </w:pPr>
      <w:r>
        <w:rPr>
          <w:rFonts w:hint="eastAsia"/>
          <w:noProof/>
          <w:lang w:bidi="ne-N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18E9C" wp14:editId="7478D8E6">
                <wp:simplePos x="0" y="0"/>
                <wp:positionH relativeFrom="column">
                  <wp:posOffset>2406015</wp:posOffset>
                </wp:positionH>
                <wp:positionV relativeFrom="paragraph">
                  <wp:posOffset>6099175</wp:posOffset>
                </wp:positionV>
                <wp:extent cx="2695575" cy="5619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017" w:rsidRDefault="00786017" w:rsidP="00F01EC7">
                            <w:r>
                              <w:t>負債及び</w:t>
                            </w:r>
                            <w:r>
                              <w:rPr>
                                <w:rFonts w:hint="eastAsia"/>
                              </w:rPr>
                              <w:t>正味財産合計額は、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資産の合計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一致します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8E9C" id="テキスト ボックス 18" o:spid="_x0000_s1042" type="#_x0000_t202" style="position:absolute;left:0;text-align:left;margin-left:189.45pt;margin-top:480.25pt;width:212.25pt;height:44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" fillcolor="white [3201]" strokeweight=".5pt">
                <v:textbox>
                  <w:txbxContent>
                    <w:p w:rsidR="00786017" w:rsidRDefault="00786017" w:rsidP="00F01EC7">
                      <w:pPr>
                        <w:rPr>
                          <w:rFonts w:hint="eastAsia"/>
                        </w:rPr>
                      </w:pPr>
                      <w:r>
                        <w:t>負債及び</w:t>
                      </w:r>
                      <w:r>
                        <w:rPr>
                          <w:rFonts w:hint="eastAsia"/>
                        </w:rPr>
                        <w:t>正味財産合計額は、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資産の合計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一致します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43C10">
        <w:rPr>
          <w:rFonts w:hint="eastAsia"/>
        </w:rPr>
        <w:t>ＮＰＯ法人＊＊＊＊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3"/>
        <w:gridCol w:w="1598"/>
        <w:gridCol w:w="1598"/>
        <w:gridCol w:w="1599"/>
      </w:tblGrid>
      <w:tr w:rsidR="00D43C10" w:rsidTr="00F01EC7">
        <w:trPr>
          <w:trHeight w:val="411"/>
        </w:trPr>
        <w:tc>
          <w:tcPr>
            <w:tcW w:w="3683" w:type="dxa"/>
          </w:tcPr>
          <w:p w:rsidR="00D43C10" w:rsidRDefault="00D43C10" w:rsidP="00786017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4795" w:type="dxa"/>
            <w:gridSpan w:val="3"/>
          </w:tcPr>
          <w:p w:rsidR="00D43C10" w:rsidRDefault="00D43C10" w:rsidP="0078601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D43C10" w:rsidTr="00F01EC7">
        <w:trPr>
          <w:trHeight w:val="3943"/>
        </w:trPr>
        <w:tc>
          <w:tcPr>
            <w:tcW w:w="3683" w:type="dxa"/>
          </w:tcPr>
          <w:p w:rsidR="00D43C10" w:rsidRDefault="00F01EC7" w:rsidP="00F01EC7">
            <w:pPr>
              <w:jc w:val="left"/>
            </w:pPr>
            <w:r>
              <w:rPr>
                <w:rFonts w:hint="eastAsia"/>
              </w:rPr>
              <w:t>Ⅰ．資産の部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１．流動資産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現金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普通預金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未収金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立替金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商品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２．固定資産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車両運搬具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什器備品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ソフトウェア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資産合計</w:t>
            </w:r>
          </w:p>
        </w:tc>
        <w:tc>
          <w:tcPr>
            <w:tcW w:w="1598" w:type="dxa"/>
          </w:tcPr>
          <w:p w:rsidR="00D43C10" w:rsidRDefault="00F01EC7" w:rsidP="00786017">
            <w:pPr>
              <w:jc w:val="center"/>
            </w:pP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ED203F" wp14:editId="37FADE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2428240</wp:posOffset>
                      </wp:positionV>
                      <wp:extent cx="2695575" cy="561975"/>
                      <wp:effectExtent l="0" t="0" r="28575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F01EC7">
                                  <w:r>
                                    <w:t>資産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合計は、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負債及び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正味財産合計額</w:t>
                                  </w:r>
                                  <w: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一致します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D203F" id="テキスト ボックス 14" o:spid="_x0000_s1043" type="#_x0000_t202" style="position:absolute;left:0;text-align:left;margin-left:-.35pt;margin-top:191.2pt;width:212.25pt;height:4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" fillcolor="white [3201]" strokeweight=".5pt">
                      <v:textbox>
                        <w:txbxContent>
                          <w:p w:rsidR="00786017" w:rsidRDefault="00786017" w:rsidP="00F01E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資産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合計は、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負債及び</w:t>
                            </w:r>
                            <w:r>
                              <w:rPr>
                                <w:rFonts w:hint="eastAsia"/>
                              </w:rPr>
                              <w:t>正味財産合計額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一致します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2BA8D7" wp14:editId="5BF9172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1675765</wp:posOffset>
                      </wp:positionV>
                      <wp:extent cx="2695575" cy="561975"/>
                      <wp:effectExtent l="0" t="0" r="28575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F01EC7">
                                  <w:r>
                                    <w:rPr>
                                      <w:rFonts w:hint="eastAsia"/>
                                    </w:rPr>
                                    <w:t>固定資産は、通常は</w:t>
                                  </w:r>
                                  <w:r>
                                    <w:t>売買しない道具類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786017" w:rsidRDefault="00786017" w:rsidP="00F01EC7">
                                  <w:r>
                                    <w:rPr>
                                      <w:rFonts w:hint="eastAsia"/>
                                    </w:rPr>
                                    <w:t>一般的には</w:t>
                                  </w:r>
                                  <w:r>
                                    <w:t>10</w:t>
                                  </w:r>
                                  <w:r>
                                    <w:t>万円を超える買い物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BA8D7" id="テキスト ボックス 13" o:spid="_x0000_s1044" type="#_x0000_t202" style="position:absolute;left:0;text-align:left;margin-left:-.35pt;margin-top:131.95pt;width:212.25pt;height:4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" fillcolor="white [3201]" strokeweight=".5pt">
                      <v:textbox>
                        <w:txbxContent>
                          <w:p w:rsidR="00786017" w:rsidRDefault="00786017" w:rsidP="00F01EC7">
                            <w:r>
                              <w:rPr>
                                <w:rFonts w:hint="eastAsia"/>
                              </w:rPr>
                              <w:t>固定資産は、通常は</w:t>
                            </w:r>
                            <w:r>
                              <w:t>売買しない道具類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86017" w:rsidRDefault="00786017" w:rsidP="00F01E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一般的には</w:t>
                            </w:r>
                            <w:r>
                              <w:t>10</w:t>
                            </w:r>
                            <w:r>
                              <w:t>万円を超える買い物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dxa"/>
          </w:tcPr>
          <w:p w:rsidR="00D43C10" w:rsidRDefault="00D43C10" w:rsidP="00786017">
            <w:pPr>
              <w:jc w:val="center"/>
            </w:pPr>
          </w:p>
        </w:tc>
        <w:tc>
          <w:tcPr>
            <w:tcW w:w="1599" w:type="dxa"/>
          </w:tcPr>
          <w:p w:rsidR="00D43C10" w:rsidRDefault="00F01EC7" w:rsidP="00786017">
            <w:pPr>
              <w:jc w:val="center"/>
            </w:pP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FACF5E" wp14:editId="19F247EE">
                      <wp:simplePos x="0" y="0"/>
                      <wp:positionH relativeFrom="column">
                        <wp:posOffset>-2033905</wp:posOffset>
                      </wp:positionH>
                      <wp:positionV relativeFrom="paragraph">
                        <wp:posOffset>580390</wp:posOffset>
                      </wp:positionV>
                      <wp:extent cx="2695575" cy="27622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F01EC7">
                                  <w:r>
                                    <w:rPr>
                                      <w:rFonts w:hint="eastAsia"/>
                                    </w:rPr>
                                    <w:t>流動資産は、日々の取引で</w:t>
                                  </w:r>
                                  <w:r>
                                    <w:t>変動する資産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ACF5E" id="テキスト ボックス 12" o:spid="_x0000_s1045" type="#_x0000_t202" style="position:absolute;left:0;text-align:left;margin-left:-160.15pt;margin-top:45.7pt;width:212.2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" fillcolor="white [3201]" strokeweight=".5pt">
                      <v:textbox>
                        <w:txbxContent>
                          <w:p w:rsidR="00786017" w:rsidRDefault="00786017" w:rsidP="00F01E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流動資産は、日々の取引で</w:t>
                            </w:r>
                            <w:r>
                              <w:t>変動する資産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1EC7" w:rsidTr="00F01EC7">
        <w:trPr>
          <w:trHeight w:val="2808"/>
        </w:trPr>
        <w:tc>
          <w:tcPr>
            <w:tcW w:w="3683" w:type="dxa"/>
          </w:tcPr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Ⅱ．負債の部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１．流動負債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未払金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預り金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短期借入金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２．固定負債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長期借入金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負債合計</w:t>
            </w:r>
          </w:p>
        </w:tc>
        <w:tc>
          <w:tcPr>
            <w:tcW w:w="1598" w:type="dxa"/>
          </w:tcPr>
          <w:p w:rsidR="00F01EC7" w:rsidRDefault="00F01EC7" w:rsidP="00786017">
            <w:pPr>
              <w:jc w:val="center"/>
            </w:pP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BE35D2" wp14:editId="6223BA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1250315</wp:posOffset>
                      </wp:positionV>
                      <wp:extent cx="2695575" cy="533400"/>
                      <wp:effectExtent l="0" t="0" r="28575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F01EC7">
                                  <w:r>
                                    <w:rPr>
                                      <w:rFonts w:hint="eastAsia"/>
                                    </w:rPr>
                                    <w:t>固定負債は、複数年度かけて返済</w:t>
                                  </w:r>
                                  <w:r>
                                    <w:t>される負債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E35D2" id="テキスト ボックス 16" o:spid="_x0000_s1046" type="#_x0000_t202" style="position:absolute;left:0;text-align:left;margin-left:-.35pt;margin-top:98.45pt;width:212.25pt;height:4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" fillcolor="white [3201]" strokeweight=".5pt">
                      <v:textbox>
                        <w:txbxContent>
                          <w:p w:rsidR="00786017" w:rsidRDefault="00786017" w:rsidP="00F01E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固定負債は、複数年度かけて返済</w:t>
                            </w:r>
                            <w:r>
                              <w:t>される負債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BB06A9" wp14:editId="14FB2A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466090</wp:posOffset>
                      </wp:positionV>
                      <wp:extent cx="2695575" cy="276225"/>
                      <wp:effectExtent l="0" t="0" r="28575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F01EC7">
                                  <w:r>
                                    <w:rPr>
                                      <w:rFonts w:hint="eastAsia"/>
                                    </w:rPr>
                                    <w:t>流動負債は、１年以内</w:t>
                                  </w:r>
                                  <w:r>
                                    <w:t>に返済される負債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B06A9" id="テキスト ボックス 15" o:spid="_x0000_s1047" type="#_x0000_t202" style="position:absolute;left:0;text-align:left;margin-left:-.35pt;margin-top:36.7pt;width:212.25pt;height:2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" fillcolor="white [3201]" strokeweight=".5pt">
                      <v:textbox>
                        <w:txbxContent>
                          <w:p w:rsidR="00786017" w:rsidRDefault="00786017" w:rsidP="00F01E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流動負債は、１年以内</w:t>
                            </w:r>
                            <w:r>
                              <w:t>に返済される負債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dxa"/>
          </w:tcPr>
          <w:p w:rsidR="00F01EC7" w:rsidRDefault="00F01EC7" w:rsidP="00786017">
            <w:pPr>
              <w:jc w:val="center"/>
            </w:pPr>
          </w:p>
        </w:tc>
        <w:tc>
          <w:tcPr>
            <w:tcW w:w="1599" w:type="dxa"/>
          </w:tcPr>
          <w:p w:rsidR="00F01EC7" w:rsidRDefault="00F01EC7" w:rsidP="00786017">
            <w:pPr>
              <w:jc w:val="center"/>
            </w:pPr>
          </w:p>
        </w:tc>
      </w:tr>
      <w:tr w:rsidR="00F01EC7" w:rsidTr="00F01EC7">
        <w:trPr>
          <w:trHeight w:val="1347"/>
        </w:trPr>
        <w:tc>
          <w:tcPr>
            <w:tcW w:w="3683" w:type="dxa"/>
          </w:tcPr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Ⅲ．正味財産の部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前期正味財産合計額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86017">
              <w:rPr>
                <w:rFonts w:hint="eastAsia"/>
              </w:rPr>
              <w:t>当期正味財産増減</w:t>
            </w:r>
            <w:r>
              <w:rPr>
                <w:rFonts w:hint="eastAsia"/>
              </w:rPr>
              <w:t>額</w:t>
            </w:r>
          </w:p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 xml:space="preserve">　正味財産合計</w:t>
            </w:r>
          </w:p>
        </w:tc>
        <w:tc>
          <w:tcPr>
            <w:tcW w:w="1598" w:type="dxa"/>
          </w:tcPr>
          <w:p w:rsidR="00F01EC7" w:rsidRDefault="00F01EC7" w:rsidP="00786017">
            <w:pPr>
              <w:jc w:val="center"/>
            </w:pP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A9D1E3" wp14:editId="47E5A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329565</wp:posOffset>
                      </wp:positionV>
                      <wp:extent cx="2695575" cy="542925"/>
                      <wp:effectExtent l="0" t="0" r="28575" b="285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F01EC7">
                                  <w:r>
                                    <w:rPr>
                                      <w:rFonts w:hint="eastAsia"/>
                                    </w:rPr>
                                    <w:t>当期正味財産増減額は</w:t>
                                  </w:r>
                                  <w:r>
                                    <w:t>、活動計算書と一致します。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9D1E3" id="テキスト ボックス 17" o:spid="_x0000_s1048" type="#_x0000_t202" style="position:absolute;left:0;text-align:left;margin-left:-.35pt;margin-top:25.95pt;width:212.25pt;height:42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" fillcolor="white [3201]" strokeweight=".5pt">
                      <v:textbox>
                        <w:txbxContent>
                          <w:p w:rsidR="00786017" w:rsidRDefault="00786017" w:rsidP="00F01E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当期正味財産増減額は</w:t>
                            </w:r>
                            <w:r>
                              <w:t>、活動計算書と一致します。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dxa"/>
          </w:tcPr>
          <w:p w:rsidR="00F01EC7" w:rsidRDefault="00F01EC7" w:rsidP="00786017">
            <w:pPr>
              <w:jc w:val="center"/>
            </w:pPr>
          </w:p>
        </w:tc>
        <w:tc>
          <w:tcPr>
            <w:tcW w:w="1599" w:type="dxa"/>
          </w:tcPr>
          <w:p w:rsidR="00F01EC7" w:rsidRDefault="00F01EC7" w:rsidP="00786017">
            <w:pPr>
              <w:jc w:val="center"/>
            </w:pPr>
          </w:p>
        </w:tc>
      </w:tr>
      <w:tr w:rsidR="00F01EC7" w:rsidTr="00F01EC7">
        <w:trPr>
          <w:trHeight w:val="394"/>
        </w:trPr>
        <w:tc>
          <w:tcPr>
            <w:tcW w:w="3683" w:type="dxa"/>
          </w:tcPr>
          <w:p w:rsidR="00F01EC7" w:rsidRDefault="00F01EC7" w:rsidP="00F01EC7">
            <w:pPr>
              <w:jc w:val="left"/>
            </w:pPr>
            <w:r>
              <w:rPr>
                <w:rFonts w:hint="eastAsia"/>
              </w:rPr>
              <w:t>負債及び正味財産合計額</w:t>
            </w:r>
          </w:p>
        </w:tc>
        <w:tc>
          <w:tcPr>
            <w:tcW w:w="1598" w:type="dxa"/>
          </w:tcPr>
          <w:p w:rsidR="00F01EC7" w:rsidRDefault="00F01EC7" w:rsidP="00786017">
            <w:pPr>
              <w:jc w:val="center"/>
            </w:pPr>
          </w:p>
          <w:p w:rsidR="00F01EC7" w:rsidRDefault="00F01EC7" w:rsidP="00786017">
            <w:pPr>
              <w:jc w:val="center"/>
            </w:pPr>
          </w:p>
        </w:tc>
        <w:tc>
          <w:tcPr>
            <w:tcW w:w="1598" w:type="dxa"/>
          </w:tcPr>
          <w:p w:rsidR="00F01EC7" w:rsidRDefault="00F01EC7" w:rsidP="00786017">
            <w:pPr>
              <w:jc w:val="center"/>
            </w:pPr>
          </w:p>
        </w:tc>
        <w:tc>
          <w:tcPr>
            <w:tcW w:w="1599" w:type="dxa"/>
          </w:tcPr>
          <w:p w:rsidR="00F01EC7" w:rsidRDefault="00F01EC7" w:rsidP="00786017">
            <w:pPr>
              <w:jc w:val="center"/>
            </w:pPr>
          </w:p>
        </w:tc>
      </w:tr>
    </w:tbl>
    <w:p w:rsidR="00D43C10" w:rsidRDefault="00D43C10" w:rsidP="00302800"/>
    <w:p w:rsidR="00786017" w:rsidRDefault="00786017" w:rsidP="00302800"/>
    <w:p w:rsidR="00786017" w:rsidRDefault="00786017" w:rsidP="00302800"/>
    <w:p w:rsidR="00786017" w:rsidRDefault="00786017" w:rsidP="00302800"/>
    <w:sectPr w:rsidR="00786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101"/>
    <w:multiLevelType w:val="hybridMultilevel"/>
    <w:tmpl w:val="3760DDA8"/>
    <w:lvl w:ilvl="0" w:tplc="2A06A82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CD6BFB"/>
    <w:multiLevelType w:val="hybridMultilevel"/>
    <w:tmpl w:val="5AECAC0A"/>
    <w:lvl w:ilvl="0" w:tplc="E4E25B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A0D91"/>
    <w:multiLevelType w:val="hybridMultilevel"/>
    <w:tmpl w:val="8AE059CA"/>
    <w:lvl w:ilvl="0" w:tplc="125811CE">
      <w:start w:val="3"/>
      <w:numFmt w:val="bullet"/>
      <w:lvlText w:val="★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8"/>
    <w:rsid w:val="001045F7"/>
    <w:rsid w:val="001831B9"/>
    <w:rsid w:val="001B6DE3"/>
    <w:rsid w:val="00302800"/>
    <w:rsid w:val="0049106B"/>
    <w:rsid w:val="004D532A"/>
    <w:rsid w:val="00524D8E"/>
    <w:rsid w:val="005F55B4"/>
    <w:rsid w:val="0063228A"/>
    <w:rsid w:val="00690A7B"/>
    <w:rsid w:val="007328C8"/>
    <w:rsid w:val="00755E54"/>
    <w:rsid w:val="007733C0"/>
    <w:rsid w:val="00786017"/>
    <w:rsid w:val="007A08DD"/>
    <w:rsid w:val="007E18B8"/>
    <w:rsid w:val="00814E6B"/>
    <w:rsid w:val="0089547F"/>
    <w:rsid w:val="00A05908"/>
    <w:rsid w:val="00A154DD"/>
    <w:rsid w:val="00A646AD"/>
    <w:rsid w:val="00AD78E2"/>
    <w:rsid w:val="00B14A59"/>
    <w:rsid w:val="00BE4E98"/>
    <w:rsid w:val="00D20232"/>
    <w:rsid w:val="00D43C10"/>
    <w:rsid w:val="00E36182"/>
    <w:rsid w:val="00E844DC"/>
    <w:rsid w:val="00F01EC7"/>
    <w:rsid w:val="00F124C8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9B840"/>
  <w15:chartTrackingRefBased/>
  <w15:docId w15:val="{285E901B-41A0-4784-9109-33340AB6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46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82"/>
    <w:pPr>
      <w:ind w:leftChars="400" w:left="840"/>
    </w:pPr>
  </w:style>
  <w:style w:type="table" w:styleId="a4">
    <w:name w:val="Table Grid"/>
    <w:basedOn w:val="a1"/>
    <w:uiPriority w:val="39"/>
    <w:rsid w:val="0063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46A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cp:lastPrinted>2014-02-07T06:13:00Z</cp:lastPrinted>
  <dcterms:created xsi:type="dcterms:W3CDTF">2014-02-18T03:41:00Z</dcterms:created>
  <dcterms:modified xsi:type="dcterms:W3CDTF">2021-01-09T08:30:00Z</dcterms:modified>
</cp:coreProperties>
</file>